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FD" w:rsidRDefault="003E12AC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ASTAVICA  </w:t>
      </w:r>
    </w:p>
    <w:p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Ulica </w:t>
      </w:r>
      <w:r w:rsidR="000E02B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rijeških mučenika 1  </w:t>
      </w:r>
    </w:p>
    <w:p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23273 P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reko</w:t>
      </w:r>
    </w:p>
    <w:p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3. 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srpnja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2023.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 mrežnim stranicama </w:t>
      </w:r>
      <w:r w:rsidR="003E12AC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C73E0A" w:rsidRPr="005025BA" w:rsidRDefault="00CE4325" w:rsidP="00AD33F4">
      <w:pPr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dva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>) izvršitelj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>/izvršiteljic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:rsidR="008463F3" w:rsidRDefault="008463F3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12AC" w:rsidRDefault="008314A7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 pristigle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četiri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e, </w:t>
      </w:r>
      <w:r w:rsidR="003E12AC" w:rsidRPr="008272A8">
        <w:rPr>
          <w:rFonts w:ascii="Times New Roman" w:hAnsi="Times New Roman" w:cs="F"/>
          <w:bCs/>
          <w:sz w:val="24"/>
          <w:szCs w:val="24"/>
        </w:rPr>
        <w:t>od</w:t>
      </w:r>
      <w:r w:rsidR="003E12AC" w:rsidRPr="00A76910">
        <w:rPr>
          <w:rFonts w:ascii="Times New Roman" w:hAnsi="Times New Roman" w:cs="F"/>
          <w:bCs/>
          <w:sz w:val="24"/>
          <w:szCs w:val="24"/>
        </w:rPr>
        <w:t xml:space="preserve"> kojih </w:t>
      </w:r>
      <w:r w:rsidR="003E12AC">
        <w:rPr>
          <w:rFonts w:ascii="Times New Roman" w:hAnsi="Times New Roman" w:cs="F"/>
          <w:bCs/>
          <w:sz w:val="24"/>
          <w:szCs w:val="24"/>
        </w:rPr>
        <w:t>3 (tri)</w:t>
      </w:r>
      <w:r w:rsidR="003E12AC" w:rsidRPr="00A76910">
        <w:rPr>
          <w:rFonts w:ascii="Times New Roman" w:hAnsi="Times New Roman" w:cs="F"/>
          <w:bCs/>
          <w:sz w:val="24"/>
          <w:szCs w:val="24"/>
        </w:rPr>
        <w:t xml:space="preserve"> pravovremen</w:t>
      </w:r>
      <w:r w:rsidR="003E12AC">
        <w:rPr>
          <w:rFonts w:ascii="Times New Roman" w:hAnsi="Times New Roman" w:cs="F"/>
          <w:bCs/>
          <w:sz w:val="24"/>
          <w:szCs w:val="24"/>
        </w:rPr>
        <w:t>e</w:t>
      </w:r>
      <w:r w:rsidR="003E12AC" w:rsidRPr="00A76910">
        <w:rPr>
          <w:rFonts w:ascii="Times New Roman" w:hAnsi="Times New Roman" w:cs="F"/>
          <w:bCs/>
          <w:sz w:val="24"/>
          <w:szCs w:val="24"/>
        </w:rPr>
        <w:t xml:space="preserve"> i s potpunom i pravovaljanom dokumentacijom</w:t>
      </w:r>
      <w:r w:rsidR="003E12AC">
        <w:rPr>
          <w:rFonts w:ascii="Times New Roman" w:hAnsi="Times New Roman" w:cs="F"/>
          <w:bCs/>
          <w:sz w:val="24"/>
          <w:szCs w:val="24"/>
        </w:rPr>
        <w:t>, a 1 (jedna) pravovremena no s nepotpunom dokumentacijom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 xml:space="preserve">8. kolovoza </w:t>
      </w:r>
      <w:r w:rsidR="006B02FD" w:rsidRPr="004346DB">
        <w:rPr>
          <w:rFonts w:ascii="Times New Roman" w:eastAsia="Times New Roman" w:hAnsi="Times New Roman"/>
          <w:sz w:val="24"/>
          <w:szCs w:val="24"/>
          <w:lang w:eastAsia="hr-HR"/>
        </w:rPr>
        <w:t>2023.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, Upravno vijeće je jednoglasno donijelo odluku o 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>djelomičnom 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U radni odnos, na određeno puno 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radno vrijeme, kao odgojiteljic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 xml:space="preserve"> predškolske djece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prima se kandidatkinj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8314A7" w:rsidRDefault="003E12AC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Anđela Čule</w:t>
      </w:r>
      <w:r w:rsidR="008314A7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prvostupnica</w:t>
      </w:r>
      <w:r w:rsidR="008314A7">
        <w:rPr>
          <w:rFonts w:ascii="Times New Roman" w:eastAsia="Times New Roman" w:hAnsi="Times New Roman"/>
          <w:sz w:val="24"/>
          <w:szCs w:val="24"/>
          <w:lang w:eastAsia="hr-HR"/>
        </w:rPr>
        <w:t xml:space="preserve"> ranog i predškolskog odgoja i obrazovanja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8314A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3E12AC" w:rsidRDefault="004346DB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drugog izvršitelja nije izabran kandidat te će natječaj ponovno biti raspisan.</w:t>
      </w:r>
    </w:p>
    <w:p w:rsid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val="en-US" w:eastAsia="hr-HR"/>
        </w:rPr>
        <w:t>Ravnateljica</w:t>
      </w:r>
      <w:r w:rsidR="003E12AC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za vrijeme privremene spriječenosti</w:t>
      </w:r>
    </w:p>
    <w:p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Marina Grgin</w:t>
      </w:r>
    </w:p>
    <w:p w:rsidR="008314A7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8314A7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:rsidR="00F15ACB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mrežna stranica Vrtića</w:t>
      </w:r>
    </w:p>
    <w:p w:rsidR="005B708D" w:rsidRDefault="005B708D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HZZ</w:t>
      </w:r>
    </w:p>
    <w:p w:rsidR="00F15ACB" w:rsidRPr="005025BA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kandidati za natječaj – e-mail</w:t>
      </w:r>
    </w:p>
    <w:p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0619A"/>
    <w:rsid w:val="00036E61"/>
    <w:rsid w:val="000619AB"/>
    <w:rsid w:val="00083A1E"/>
    <w:rsid w:val="000E02B9"/>
    <w:rsid w:val="0012384A"/>
    <w:rsid w:val="00123F47"/>
    <w:rsid w:val="00175703"/>
    <w:rsid w:val="0019639D"/>
    <w:rsid w:val="001D693C"/>
    <w:rsid w:val="001F7BE4"/>
    <w:rsid w:val="002656A2"/>
    <w:rsid w:val="002916A3"/>
    <w:rsid w:val="00344EFB"/>
    <w:rsid w:val="003508D5"/>
    <w:rsid w:val="003E12AC"/>
    <w:rsid w:val="00406F1F"/>
    <w:rsid w:val="004346DB"/>
    <w:rsid w:val="00480C2B"/>
    <w:rsid w:val="005025BA"/>
    <w:rsid w:val="005B708D"/>
    <w:rsid w:val="005C2AB5"/>
    <w:rsid w:val="0060619A"/>
    <w:rsid w:val="006B02FD"/>
    <w:rsid w:val="007B1131"/>
    <w:rsid w:val="007D52F1"/>
    <w:rsid w:val="008314A7"/>
    <w:rsid w:val="008463F3"/>
    <w:rsid w:val="008F2438"/>
    <w:rsid w:val="009D00E1"/>
    <w:rsid w:val="009F173E"/>
    <w:rsid w:val="009F5188"/>
    <w:rsid w:val="00AD33F4"/>
    <w:rsid w:val="00AD68A0"/>
    <w:rsid w:val="00B456B1"/>
    <w:rsid w:val="00C73E0A"/>
    <w:rsid w:val="00CE4325"/>
    <w:rsid w:val="00D03DA3"/>
    <w:rsid w:val="00D505CE"/>
    <w:rsid w:val="00DD017E"/>
    <w:rsid w:val="00E77FEA"/>
    <w:rsid w:val="00EB3ECF"/>
    <w:rsid w:val="00F01042"/>
    <w:rsid w:val="00F02D3E"/>
    <w:rsid w:val="00F03347"/>
    <w:rsid w:val="00F110D8"/>
    <w:rsid w:val="00F15ACB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31</cp:revision>
  <dcterms:created xsi:type="dcterms:W3CDTF">2014-11-17T07:00:00Z</dcterms:created>
  <dcterms:modified xsi:type="dcterms:W3CDTF">2023-08-08T15:07:00Z</dcterms:modified>
</cp:coreProperties>
</file>